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6B67D775" w:rsidR="00616A92" w:rsidRPr="00442EA3" w:rsidRDefault="00616A92" w:rsidP="00AC0131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442EA3">
        <w:rPr>
          <w:b/>
          <w:bCs/>
        </w:rPr>
        <w:t xml:space="preserve">Центр инноваций социальной сферы объявляет </w:t>
      </w:r>
      <w:bookmarkStart w:id="0" w:name="_Hlk102659778"/>
      <w:r w:rsidRPr="00442EA3">
        <w:rPr>
          <w:b/>
          <w:bCs/>
        </w:rPr>
        <w:t xml:space="preserve">сбор коммерческих предложений на разработку дизайна макета и печать </w:t>
      </w:r>
      <w:r w:rsidR="00AB46B0" w:rsidRPr="00442EA3">
        <w:rPr>
          <w:b/>
          <w:bCs/>
        </w:rPr>
        <w:t xml:space="preserve">тематических </w:t>
      </w:r>
      <w:r w:rsidRPr="00442EA3">
        <w:rPr>
          <w:b/>
          <w:bCs/>
        </w:rPr>
        <w:t>каталог</w:t>
      </w:r>
      <w:r w:rsidR="00AB46B0" w:rsidRPr="00442EA3">
        <w:rPr>
          <w:b/>
          <w:bCs/>
        </w:rPr>
        <w:t>ов</w:t>
      </w:r>
      <w:r w:rsidRPr="00442EA3">
        <w:rPr>
          <w:b/>
          <w:bCs/>
        </w:rPr>
        <w:t> </w:t>
      </w:r>
      <w:bookmarkStart w:id="1" w:name="_Hlk131686050"/>
      <w:r w:rsidRPr="00442EA3">
        <w:rPr>
          <w:b/>
          <w:bCs/>
        </w:rPr>
        <w:t xml:space="preserve">«Социальные </w:t>
      </w:r>
      <w:bookmarkStart w:id="2" w:name="_Hlk131685532"/>
      <w:r w:rsidRPr="00442EA3">
        <w:rPr>
          <w:b/>
          <w:bCs/>
        </w:rPr>
        <w:t>предпри</w:t>
      </w:r>
      <w:r w:rsidR="00442EA3" w:rsidRPr="00442EA3">
        <w:rPr>
          <w:b/>
          <w:bCs/>
        </w:rPr>
        <w:t>ятия</w:t>
      </w:r>
      <w:r w:rsidRPr="00442EA3">
        <w:rPr>
          <w:b/>
          <w:bCs/>
        </w:rPr>
        <w:t xml:space="preserve"> </w:t>
      </w:r>
      <w:bookmarkEnd w:id="2"/>
      <w:r w:rsidRPr="00442EA3">
        <w:rPr>
          <w:b/>
          <w:bCs/>
        </w:rPr>
        <w:t>Волгоградской области 202</w:t>
      </w:r>
      <w:r w:rsidR="00AB46B0" w:rsidRPr="00442EA3">
        <w:rPr>
          <w:b/>
          <w:bCs/>
        </w:rPr>
        <w:t>3</w:t>
      </w:r>
      <w:r w:rsidRPr="00442EA3">
        <w:rPr>
          <w:b/>
          <w:bCs/>
        </w:rPr>
        <w:t>».</w:t>
      </w:r>
    </w:p>
    <w:bookmarkEnd w:id="0"/>
    <w:bookmarkEnd w:id="1"/>
    <w:p w14:paraId="2FE95870" w14:textId="77777777" w:rsidR="00616A92" w:rsidRPr="000B4975" w:rsidRDefault="00616A92" w:rsidP="00184C15">
      <w:pPr>
        <w:pStyle w:val="a3"/>
        <w:shd w:val="clear" w:color="auto" w:fill="FFFFFF"/>
        <w:spacing w:before="0" w:beforeAutospacing="0"/>
        <w:jc w:val="both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4C6407A2" w:rsidR="00616A92" w:rsidRDefault="00616A92" w:rsidP="00184C15">
      <w:pPr>
        <w:pStyle w:val="a3"/>
        <w:shd w:val="clear" w:color="auto" w:fill="FFFFFF"/>
        <w:spacing w:before="0" w:beforeAutospacing="0"/>
        <w:jc w:val="both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</w:t>
      </w:r>
      <w:r w:rsidR="00BF4AC6">
        <w:t xml:space="preserve">тематических </w:t>
      </w:r>
      <w:r w:rsidRPr="000B4975">
        <w:t>каталог</w:t>
      </w:r>
      <w:r w:rsidR="00BF4AC6">
        <w:t>ов</w:t>
      </w:r>
      <w:r w:rsidRPr="000B4975">
        <w:t xml:space="preserve"> «Социальные </w:t>
      </w:r>
      <w:r w:rsidR="00442EA3" w:rsidRPr="00442EA3">
        <w:t>предприятия</w:t>
      </w:r>
      <w:r w:rsidRPr="000B4975">
        <w:t xml:space="preserve"> Волгоградской области 202</w:t>
      </w:r>
      <w:r w:rsidR="00BF4AC6">
        <w:t>3</w:t>
      </w:r>
      <w:r w:rsidRPr="000B4975">
        <w:t>»</w:t>
      </w:r>
    </w:p>
    <w:p w14:paraId="65A94F86" w14:textId="77777777" w:rsidR="00616A92" w:rsidRPr="000B4975" w:rsidRDefault="00616A92" w:rsidP="00184C15">
      <w:pPr>
        <w:pStyle w:val="a3"/>
        <w:shd w:val="clear" w:color="auto" w:fill="FFFFFF"/>
        <w:spacing w:before="0" w:beforeAutospacing="0"/>
        <w:jc w:val="both"/>
      </w:pPr>
      <w:r w:rsidRPr="000B4975">
        <w:t>3. Сроки исполнения и общее количество услуг:</w:t>
      </w:r>
    </w:p>
    <w:p w14:paraId="2B5CC616" w14:textId="277CA81F" w:rsidR="00616A92" w:rsidRPr="00F9304E" w:rsidRDefault="00616A92" w:rsidP="00184C15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 xml:space="preserve">. Услуги по разработке дизайна </w:t>
      </w:r>
      <w:r w:rsidR="005B08A7" w:rsidRPr="00EA179D">
        <w:rPr>
          <w:sz w:val="22"/>
          <w:szCs w:val="22"/>
        </w:rPr>
        <w:t>макета</w:t>
      </w:r>
      <w:r w:rsidR="005B08A7">
        <w:rPr>
          <w:sz w:val="22"/>
          <w:szCs w:val="22"/>
        </w:rPr>
        <w:t xml:space="preserve"> тематических </w:t>
      </w:r>
      <w:r w:rsidR="005B08A7" w:rsidRPr="00EA179D">
        <w:rPr>
          <w:sz w:val="22"/>
          <w:szCs w:val="22"/>
        </w:rPr>
        <w:t>катало</w:t>
      </w:r>
      <w:r w:rsidR="005B08A7">
        <w:rPr>
          <w:sz w:val="22"/>
          <w:szCs w:val="22"/>
        </w:rPr>
        <w:t>гов</w:t>
      </w:r>
      <w:r w:rsidR="005B08A7" w:rsidRPr="00EA179D">
        <w:rPr>
          <w:sz w:val="22"/>
          <w:szCs w:val="22"/>
        </w:rPr>
        <w:t xml:space="preserve"> </w:t>
      </w:r>
      <w:r w:rsidR="005B08A7">
        <w:rPr>
          <w:sz w:val="22"/>
          <w:szCs w:val="22"/>
        </w:rPr>
        <w:t>о с</w:t>
      </w:r>
      <w:r w:rsidR="005B08A7" w:rsidRPr="00EA179D">
        <w:rPr>
          <w:sz w:val="22"/>
          <w:szCs w:val="22"/>
        </w:rPr>
        <w:t>оциальны</w:t>
      </w:r>
      <w:r w:rsidR="005B08A7">
        <w:rPr>
          <w:sz w:val="22"/>
          <w:szCs w:val="22"/>
        </w:rPr>
        <w:t>х</w:t>
      </w:r>
      <w:r w:rsidR="005B08A7" w:rsidRPr="00EA179D">
        <w:rPr>
          <w:sz w:val="22"/>
          <w:szCs w:val="22"/>
        </w:rPr>
        <w:t xml:space="preserve"> предприятия</w:t>
      </w:r>
      <w:r w:rsidR="005B08A7">
        <w:rPr>
          <w:sz w:val="22"/>
          <w:szCs w:val="22"/>
        </w:rPr>
        <w:t>х</w:t>
      </w:r>
      <w:r w:rsidR="005B08A7" w:rsidRPr="00EA179D">
        <w:rPr>
          <w:sz w:val="22"/>
          <w:szCs w:val="22"/>
        </w:rPr>
        <w:t xml:space="preserve"> Волгоградской области и печати</w:t>
      </w:r>
      <w:r w:rsidR="005B08A7" w:rsidRPr="000B4975">
        <w:t xml:space="preserve"> </w:t>
      </w:r>
      <w:r w:rsidRPr="000B4975">
        <w:t xml:space="preserve">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442EA3">
        <w:rPr>
          <w:b/>
          <w:bCs/>
        </w:rPr>
        <w:t>30</w:t>
      </w:r>
      <w:r w:rsidRPr="00442EA3">
        <w:rPr>
          <w:b/>
          <w:bCs/>
        </w:rPr>
        <w:t>.</w:t>
      </w:r>
      <w:r w:rsidR="005B08A7" w:rsidRPr="00442EA3">
        <w:rPr>
          <w:b/>
          <w:bCs/>
        </w:rPr>
        <w:t>10</w:t>
      </w:r>
      <w:r w:rsidRPr="00442EA3">
        <w:rPr>
          <w:b/>
          <w:bCs/>
        </w:rPr>
        <w:t>.202</w:t>
      </w:r>
      <w:r w:rsidR="005B08A7" w:rsidRPr="00442EA3">
        <w:rPr>
          <w:b/>
          <w:bCs/>
        </w:rPr>
        <w:t>3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44FD3ABE" w14:textId="7AD39D70" w:rsidR="005B08A7" w:rsidRPr="005B08A7" w:rsidRDefault="005B08A7" w:rsidP="00184C15">
      <w:pPr>
        <w:pStyle w:val="a3"/>
        <w:shd w:val="clear" w:color="auto" w:fill="FFFFFF"/>
        <w:spacing w:line="276" w:lineRule="auto"/>
        <w:jc w:val="both"/>
      </w:pPr>
      <w:r w:rsidRPr="005B08A7">
        <w:t>Разработка дизайн</w:t>
      </w:r>
      <w:r w:rsidR="00184C15">
        <w:t>а</w:t>
      </w:r>
      <w:r w:rsidRPr="005B08A7">
        <w:t xml:space="preserve"> макета тематических каталогов о социальных предприятиях Волгоградской области - </w:t>
      </w:r>
      <w:r w:rsidR="00184C15">
        <w:t>5</w:t>
      </w:r>
      <w:r w:rsidRPr="005B08A7">
        <w:t xml:space="preserve"> шт. по следующим тематикам:</w:t>
      </w:r>
    </w:p>
    <w:p w14:paraId="6EF83797" w14:textId="6AA43CEE" w:rsidR="00442EA3" w:rsidRPr="00442EA3" w:rsidRDefault="005B08A7" w:rsidP="00442EA3">
      <w:pPr>
        <w:pStyle w:val="a3"/>
        <w:shd w:val="clear" w:color="auto" w:fill="FFFFFF"/>
        <w:spacing w:line="276" w:lineRule="auto"/>
        <w:rPr>
          <w:b/>
          <w:bCs/>
        </w:rPr>
      </w:pPr>
      <w:r w:rsidRPr="00442EA3">
        <w:t xml:space="preserve">- </w:t>
      </w:r>
      <w:r w:rsidR="00442EA3" w:rsidRPr="00442EA3">
        <w:t>«Социальные предприятия Волгоградской области 2023.</w:t>
      </w:r>
      <w:r w:rsidR="00442EA3" w:rsidRPr="00442EA3">
        <w:t xml:space="preserve"> Дополнительное образование</w:t>
      </w:r>
      <w:r w:rsidR="00CB2333">
        <w:t xml:space="preserve"> и воспитание детей</w:t>
      </w:r>
      <w:r w:rsidR="00184C15">
        <w:t>»;</w:t>
      </w:r>
    </w:p>
    <w:p w14:paraId="47CB1F44" w14:textId="70DCDA60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- </w:t>
      </w:r>
      <w:r w:rsidR="00184C15" w:rsidRPr="00442EA3">
        <w:t>«Социальные предприятия Волгоградской области 2023</w:t>
      </w:r>
      <w:r w:rsidR="00184C15">
        <w:t>. М</w:t>
      </w:r>
      <w:r w:rsidRPr="005B08A7">
        <w:t>едицина</w:t>
      </w:r>
      <w:r w:rsidR="00184C15">
        <w:t>»</w:t>
      </w:r>
      <w:r w:rsidRPr="005B08A7">
        <w:t>;</w:t>
      </w:r>
    </w:p>
    <w:p w14:paraId="567B4D64" w14:textId="62B1A348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- </w:t>
      </w:r>
      <w:r w:rsidR="00184C15" w:rsidRPr="00442EA3">
        <w:t>«Социальные предприятия Волгоградской области 2023</w:t>
      </w:r>
      <w:r w:rsidR="00184C15">
        <w:t xml:space="preserve">. </w:t>
      </w:r>
      <w:r w:rsidR="00CB2333">
        <w:t>Спорт</w:t>
      </w:r>
      <w:r w:rsidR="00CB2333">
        <w:t xml:space="preserve">. </w:t>
      </w:r>
      <w:r w:rsidR="00184C15">
        <w:t>Т</w:t>
      </w:r>
      <w:r w:rsidRPr="005B08A7">
        <w:t>уризм</w:t>
      </w:r>
      <w:r w:rsidR="00184C15">
        <w:t>»;</w:t>
      </w:r>
    </w:p>
    <w:p w14:paraId="5354DF6D" w14:textId="043F87BA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- </w:t>
      </w:r>
      <w:r w:rsidR="00184C15" w:rsidRPr="00442EA3">
        <w:t>«Социальные предприятия Волгоградской области 2023</w:t>
      </w:r>
      <w:r w:rsidR="00184C15">
        <w:t xml:space="preserve">. </w:t>
      </w:r>
      <w:r w:rsidR="00184C15">
        <w:t>Н</w:t>
      </w:r>
      <w:r w:rsidRPr="005B08A7">
        <w:t>ародно-художественные промыслы</w:t>
      </w:r>
      <w:r w:rsidR="00184C15">
        <w:t xml:space="preserve">»; </w:t>
      </w:r>
    </w:p>
    <w:p w14:paraId="7A0C3A3A" w14:textId="39268822" w:rsid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- </w:t>
      </w:r>
      <w:r w:rsidR="00184C15" w:rsidRPr="00442EA3">
        <w:t>«Социальные предприятия Волгоградской области 2023</w:t>
      </w:r>
      <w:r w:rsidR="00184C15">
        <w:t xml:space="preserve">. </w:t>
      </w:r>
      <w:r w:rsidR="00184C15">
        <w:t>И</w:t>
      </w:r>
      <w:r w:rsidRPr="005B08A7">
        <w:t>ные направления в социальной сфере</w:t>
      </w:r>
      <w:r w:rsidR="00184C15">
        <w:t>».</w:t>
      </w:r>
    </w:p>
    <w:p w14:paraId="4222B6E9" w14:textId="0CEC0AA2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Тираж печати – 600 экземпляров </w:t>
      </w:r>
      <w:r w:rsidR="00184C15">
        <w:t>(</w:t>
      </w:r>
      <w:r w:rsidRPr="005B08A7">
        <w:t>по 1</w:t>
      </w:r>
      <w:r w:rsidR="00184C15">
        <w:t>2</w:t>
      </w:r>
      <w:r w:rsidRPr="005B08A7">
        <w:t>0 экземпляров по каждой тематике</w:t>
      </w:r>
      <w:r w:rsidR="00184C15">
        <w:t>)</w:t>
      </w:r>
      <w:r w:rsidRPr="005B08A7">
        <w:t xml:space="preserve">. </w:t>
      </w:r>
    </w:p>
    <w:p w14:paraId="648B92F0" w14:textId="77777777" w:rsidR="005B08A7" w:rsidRPr="005B08A7" w:rsidRDefault="005B08A7" w:rsidP="005B08A7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08A7">
        <w:rPr>
          <w:rFonts w:ascii="Times New Roman" w:eastAsia="Times New Roman" w:hAnsi="Times New Roman" w:cs="Times New Roman"/>
          <w:bCs/>
          <w:lang w:eastAsia="ru-RU"/>
        </w:rPr>
        <w:t>В состав услуги по разработке дизайна макета и печати тематических каталогов о социальных предприятиях Волгоградской области входят следующие услуги:</w:t>
      </w:r>
    </w:p>
    <w:p w14:paraId="5990DFF8" w14:textId="77777777" w:rsidR="005B08A7" w:rsidRPr="005B08A7" w:rsidRDefault="005B08A7" w:rsidP="005B08A7">
      <w:pPr>
        <w:pStyle w:val="a3"/>
        <w:shd w:val="clear" w:color="auto" w:fill="FFFFFF"/>
        <w:spacing w:line="276" w:lineRule="auto"/>
        <w:rPr>
          <w:bCs/>
          <w:sz w:val="22"/>
          <w:szCs w:val="22"/>
        </w:rPr>
      </w:pPr>
      <w:r w:rsidRPr="00EA179D">
        <w:rPr>
          <w:bCs/>
          <w:sz w:val="22"/>
          <w:szCs w:val="22"/>
        </w:rPr>
        <w:t>1. Разработка и изготовление печатной версии каталог</w:t>
      </w:r>
      <w:r>
        <w:rPr>
          <w:bCs/>
          <w:sz w:val="22"/>
          <w:szCs w:val="22"/>
        </w:rPr>
        <w:t>ов по каждой тематике;</w:t>
      </w:r>
    </w:p>
    <w:p w14:paraId="25ED24AE" w14:textId="5660A8EA" w:rsidR="005B08A7" w:rsidRPr="005B08A7" w:rsidRDefault="005B08A7" w:rsidP="005B08A7">
      <w:pPr>
        <w:pStyle w:val="a3"/>
        <w:shd w:val="clear" w:color="auto" w:fill="FFFFFF"/>
        <w:spacing w:line="276" w:lineRule="auto"/>
        <w:rPr>
          <w:bCs/>
          <w:sz w:val="22"/>
          <w:szCs w:val="22"/>
        </w:rPr>
      </w:pPr>
      <w:r w:rsidRPr="00EA179D">
        <w:rPr>
          <w:bCs/>
          <w:sz w:val="22"/>
          <w:szCs w:val="22"/>
        </w:rPr>
        <w:t xml:space="preserve">2. Разработка и изготовление электронной версии </w:t>
      </w:r>
      <w:r>
        <w:rPr>
          <w:bCs/>
          <w:sz w:val="22"/>
          <w:szCs w:val="22"/>
        </w:rPr>
        <w:t>каталогов по каждой тематике</w:t>
      </w:r>
      <w:r w:rsidR="00184C15">
        <w:rPr>
          <w:bCs/>
          <w:sz w:val="22"/>
          <w:szCs w:val="22"/>
        </w:rPr>
        <w:t>.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Формат: 225*255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Печать: полноцветная (офсетная, 4/4)</w:t>
      </w:r>
    </w:p>
    <w:p w14:paraId="2CD66AAD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Объем каждого каталога: ориентировочно до 100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г/кв.м.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г/кв.м.</w:t>
      </w:r>
    </w:p>
    <w:p w14:paraId="2C99BD6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Отделка: припрессовка матовой пленки на внешнюю сторону обложки + 30% уф-лак выборочный (в первую очередь, логотип ЦИСС, название каталога)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4.2. Основные задачи каталога:</w:t>
      </w:r>
    </w:p>
    <w:p w14:paraId="2C6F424F" w14:textId="788C5F7A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- </w:t>
      </w:r>
      <w:r w:rsidR="008B0EAD">
        <w:t>читабельн</w:t>
      </w:r>
      <w:r w:rsidRPr="000B4975">
        <w:t>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3C37D0B1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444DFC6E" w14:textId="405D556A" w:rsidR="008B0EAD" w:rsidRPr="000B4975" w:rsidRDefault="008B0EAD" w:rsidP="00616A92">
      <w:pPr>
        <w:pStyle w:val="a3"/>
        <w:shd w:val="clear" w:color="auto" w:fill="FFFFFF"/>
        <w:spacing w:before="0" w:beforeAutospacing="0"/>
      </w:pPr>
      <w:r>
        <w:t xml:space="preserve">- размещение контактной информации о социальных предприятиях; </w:t>
      </w:r>
    </w:p>
    <w:p w14:paraId="53E42DB0" w14:textId="57A290FC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  <w:r w:rsidR="008B0EAD">
        <w:t>;</w:t>
      </w:r>
    </w:p>
    <w:p w14:paraId="73B9A92D" w14:textId="12A0E659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первичность, неповторимость (индивидуальность: обложка, макет, шрифты и тд)</w:t>
      </w:r>
      <w:r w:rsidR="008B0EAD">
        <w:t>.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255F413C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адрес сайта</w:t>
      </w:r>
      <w:r w:rsidRPr="00CA3EFC">
        <w:t>: </w:t>
      </w:r>
      <w:hyperlink r:id="rId6" w:history="1">
        <w:r w:rsidR="008B0EAD" w:rsidRPr="00822358">
          <w:rPr>
            <w:rStyle w:val="a4"/>
          </w:rPr>
          <w:t>www.</w:t>
        </w:r>
        <w:r w:rsidR="008B0EAD" w:rsidRPr="00822358">
          <w:rPr>
            <w:rStyle w:val="a4"/>
          </w:rPr>
          <w:t>mspvolga</w:t>
        </w:r>
        <w:r w:rsidR="008B0EAD" w:rsidRPr="00822358">
          <w:rPr>
            <w:rStyle w:val="a4"/>
          </w:rPr>
          <w:t>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0525CE09" w14:textId="78CCE99A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Шрифт: подбор шрифтовой гарнитуры (заголовки, текстовые блоки, подписи к рисункам/ фото и т</w:t>
      </w:r>
      <w:r w:rsidR="00CB535D">
        <w:t>.</w:t>
      </w:r>
      <w:r w:rsidRPr="000B4975">
        <w:t>д</w:t>
      </w:r>
      <w:r w:rsidR="00CB535D">
        <w:t>.</w:t>
      </w:r>
      <w:r w:rsidRPr="000B4975">
        <w:t>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CA3EFC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36D095F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</w:t>
      </w:r>
      <w:r w:rsidR="008B0EAD">
        <w:t>ятий</w:t>
      </w:r>
      <w:r w:rsidRPr="000B4975">
        <w:t xml:space="preserve"> Волгоградской области</w:t>
      </w:r>
    </w:p>
    <w:p w14:paraId="6790F6D4" w14:textId="2CAE278A" w:rsidR="00616A92" w:rsidRPr="005B08A7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5B08A7" w:rsidRPr="005B08A7">
        <w:t xml:space="preserve">До 100 страниц о социальных </w:t>
      </w:r>
      <w:r w:rsidR="008B0EAD" w:rsidRPr="000B4975">
        <w:t>предпри</w:t>
      </w:r>
      <w:r w:rsidR="008B0EAD">
        <w:t>яти</w:t>
      </w:r>
      <w:r w:rsidR="005B08A7" w:rsidRPr="005B08A7">
        <w:t xml:space="preserve">ях Волгоградской области согласно тематике каталога, по направлениям деятельности – 1 страница на каждого предпринимателя. </w:t>
      </w:r>
      <w:r w:rsidRPr="005B08A7">
        <w:t>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фото проекта</w:t>
      </w:r>
      <w:r w:rsidR="00D4391E" w:rsidRPr="005B08A7">
        <w:t xml:space="preserve"> и лидера проекта.</w:t>
      </w:r>
    </w:p>
    <w:p w14:paraId="7A6EA68F" w14:textId="5C6AB8EF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lastRenderedPageBreak/>
        <w:t xml:space="preserve">Информацию для Каталога Исполнитель </w:t>
      </w:r>
      <w:r w:rsidRPr="00BF4AC6">
        <w:rPr>
          <w:b/>
          <w:bCs/>
          <w:sz w:val="22"/>
          <w:szCs w:val="22"/>
        </w:rPr>
        <w:t>собирает самостоятельно</w:t>
      </w:r>
      <w:r w:rsidRPr="00CB535D">
        <w:rPr>
          <w:b/>
          <w:bCs/>
          <w:sz w:val="22"/>
          <w:szCs w:val="22"/>
        </w:rPr>
        <w:t xml:space="preserve">, а также </w:t>
      </w:r>
      <w:r w:rsidR="009E046E" w:rsidRPr="00CB535D">
        <w:rPr>
          <w:b/>
          <w:bCs/>
          <w:sz w:val="22"/>
          <w:szCs w:val="22"/>
        </w:rPr>
        <w:t xml:space="preserve">при необходимости </w:t>
      </w:r>
      <w:r w:rsidRPr="00CB535D">
        <w:rPr>
          <w:b/>
          <w:bCs/>
          <w:sz w:val="22"/>
          <w:szCs w:val="22"/>
        </w:rPr>
        <w:t xml:space="preserve">проводит фотосъемку социальных предприятий для </w:t>
      </w:r>
      <w:r w:rsidR="008B0EAD">
        <w:rPr>
          <w:b/>
          <w:bCs/>
          <w:sz w:val="22"/>
          <w:szCs w:val="22"/>
        </w:rPr>
        <w:t>размещения</w:t>
      </w:r>
      <w:r w:rsidRPr="00CB535D">
        <w:rPr>
          <w:b/>
          <w:bCs/>
          <w:sz w:val="22"/>
          <w:szCs w:val="22"/>
        </w:rPr>
        <w:t xml:space="preserve"> в каталог</w:t>
      </w:r>
      <w:r w:rsidR="008B0EAD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>. Страницы о социальных предприятиях должны быть выполнены в едином стиле и единой цветовой гамме.</w:t>
      </w:r>
    </w:p>
    <w:p w14:paraId="47886324" w14:textId="3F0744D9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</w:t>
      </w:r>
      <w:r w:rsidR="008B0EAD">
        <w:t xml:space="preserve"> об</w:t>
      </w:r>
      <w:r w:rsidR="00616A92" w:rsidRPr="000B4975">
        <w:t xml:space="preserve"> инфраструктур</w:t>
      </w:r>
      <w:r w:rsidR="008B0EAD">
        <w:t>е</w:t>
      </w:r>
      <w:r w:rsidR="00616A92" w:rsidRPr="000B4975">
        <w:t xml:space="preserve"> поддержки предпринимательства Волгоградской области (перечень государственных структур и их контакты)</w:t>
      </w:r>
      <w:r w:rsidR="008B0EAD">
        <w:t>;</w:t>
      </w:r>
    </w:p>
    <w:p w14:paraId="5B73E205" w14:textId="77777777" w:rsidR="008B0EAD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</w:t>
      </w:r>
      <w:r w:rsidR="008B0EAD">
        <w:t>:</w:t>
      </w:r>
    </w:p>
    <w:p w14:paraId="2A4B1411" w14:textId="07B2B0E3" w:rsidR="00616A92" w:rsidRPr="000B4975" w:rsidRDefault="00616A92" w:rsidP="008B0EAD">
      <w:pPr>
        <w:pStyle w:val="a3"/>
        <w:shd w:val="clear" w:color="auto" w:fill="FFFFFF"/>
        <w:spacing w:before="0" w:beforeAutospacing="0"/>
        <w:jc w:val="both"/>
      </w:pPr>
      <w:r w:rsidRPr="000B4975">
        <w:t>Исполнитель должен обладать профессиональной квалификацией в области разработки дизайн</w:t>
      </w:r>
      <w:r w:rsidR="008B0EAD">
        <w:t>а</w:t>
      </w:r>
      <w:r w:rsidRPr="000B4975">
        <w:t xml:space="preserve"> макета и печати газетно-журнальной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8B0EAD">
      <w:pPr>
        <w:pStyle w:val="a3"/>
        <w:shd w:val="clear" w:color="auto" w:fill="FFFFFF"/>
        <w:spacing w:before="0" w:beforeAutospacing="0"/>
        <w:jc w:val="both"/>
      </w:pPr>
      <w:r w:rsidRPr="000B4975">
        <w:t>Необходимо предоставить документы, подтверждающие квалификацию и опыт исполнителя.</w:t>
      </w:r>
    </w:p>
    <w:p w14:paraId="456F44EC" w14:textId="0723FC00" w:rsidR="00616A92" w:rsidRPr="000B4975" w:rsidRDefault="00616A92" w:rsidP="008B0EAD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bookmarkStart w:id="3" w:name="_Hlk102659793"/>
      <w:r w:rsidRPr="000B4975">
        <w:t xml:space="preserve">Срок сбора коммерческих предложений: до </w:t>
      </w:r>
      <w:r w:rsidR="008B0EAD">
        <w:t>14</w:t>
      </w:r>
      <w:r w:rsidRPr="00553AEF">
        <w:t>.0</w:t>
      </w:r>
      <w:r w:rsidR="008B0EAD">
        <w:t>4</w:t>
      </w:r>
      <w:r w:rsidRPr="00553AEF">
        <w:t>.202</w:t>
      </w:r>
      <w:r w:rsidR="005B08A7" w:rsidRPr="00553AEF">
        <w:t>3</w:t>
      </w:r>
      <w:r w:rsidRPr="00553AEF">
        <w:t xml:space="preserve"> года.</w:t>
      </w:r>
    </w:p>
    <w:p w14:paraId="58B3E222" w14:textId="38793CF7" w:rsidR="00616A92" w:rsidRPr="000B4975" w:rsidRDefault="00616A92" w:rsidP="008B0EAD">
      <w:pPr>
        <w:pStyle w:val="a3"/>
        <w:shd w:val="clear" w:color="auto" w:fill="FFFFFF"/>
        <w:spacing w:before="0" w:beforeAutospacing="0"/>
        <w:jc w:val="both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>
        <w:rPr>
          <w:lang w:val="en-US"/>
        </w:rPr>
        <w:t>volganet</w:t>
      </w:r>
      <w:r w:rsidRPr="000B4975">
        <w:t>.ru.</w:t>
      </w:r>
    </w:p>
    <w:p w14:paraId="07F7085F" w14:textId="66A2F7F6" w:rsidR="00616A92" w:rsidRPr="000B4975" w:rsidRDefault="00616A92" w:rsidP="008B0EAD">
      <w:pPr>
        <w:pStyle w:val="a3"/>
        <w:shd w:val="clear" w:color="auto" w:fill="FFFFFF"/>
        <w:spacing w:before="0" w:beforeAutospacing="0"/>
        <w:jc w:val="both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  <w:r w:rsidR="005B08A7">
        <w:t>, 23-01-51</w:t>
      </w:r>
    </w:p>
    <w:bookmarkEnd w:id="3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184C15"/>
    <w:rsid w:val="00213283"/>
    <w:rsid w:val="00442EA3"/>
    <w:rsid w:val="00553AEF"/>
    <w:rsid w:val="005B08A7"/>
    <w:rsid w:val="00616A92"/>
    <w:rsid w:val="006A0ED3"/>
    <w:rsid w:val="007E3B09"/>
    <w:rsid w:val="008B0EAD"/>
    <w:rsid w:val="009E046E"/>
    <w:rsid w:val="00A436BF"/>
    <w:rsid w:val="00AB46B0"/>
    <w:rsid w:val="00AC0131"/>
    <w:rsid w:val="00B83E5C"/>
    <w:rsid w:val="00BF4AC6"/>
    <w:rsid w:val="00CA3EFC"/>
    <w:rsid w:val="00CB2333"/>
    <w:rsid w:val="00CB535D"/>
    <w:rsid w:val="00D4391E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character" w:styleId="a6">
    <w:name w:val="Unresolved Mention"/>
    <w:basedOn w:val="a0"/>
    <w:uiPriority w:val="99"/>
    <w:semiHidden/>
    <w:unhideWhenUsed/>
    <w:rsid w:val="008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volga.ru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2023-03-11T12:27:00Z</dcterms:created>
  <dcterms:modified xsi:type="dcterms:W3CDTF">2023-04-06T12:33:00Z</dcterms:modified>
</cp:coreProperties>
</file>